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FC25A7" w:rsidRDefault="00FC25A7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C25A7">
        <w:rPr>
          <w:rFonts w:ascii="Times New Roman" w:hAnsi="Times New Roman"/>
          <w:lang w:val="en-US"/>
        </w:rPr>
        <w:t>GP4311</w:t>
      </w:r>
      <w:r w:rsidRPr="00FC25A7">
        <w:rPr>
          <w:rFonts w:ascii="Times New Roman" w:hAnsi="Times New Roman"/>
          <w:sz w:val="28"/>
          <w:szCs w:val="28"/>
        </w:rPr>
        <w:t xml:space="preserve"> </w:t>
      </w:r>
      <w:r w:rsidR="009A3538" w:rsidRPr="00FC25A7">
        <w:rPr>
          <w:rFonts w:ascii="Times New Roman" w:hAnsi="Times New Roman"/>
          <w:sz w:val="28"/>
          <w:szCs w:val="28"/>
        </w:rPr>
        <w:t>«</w:t>
      </w:r>
      <w:r w:rsidRPr="00FC25A7">
        <w:rPr>
          <w:rFonts w:ascii="Times New Roman" w:hAnsi="Times New Roman"/>
          <w:sz w:val="28"/>
          <w:szCs w:val="28"/>
        </w:rPr>
        <w:t>Гендерная психология</w:t>
      </w:r>
      <w:r w:rsidR="009A3538" w:rsidRPr="00FC25A7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5В050300 - 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FC25A7">
        <w:rPr>
          <w:sz w:val="28"/>
          <w:szCs w:val="28"/>
        </w:rPr>
        <w:t>3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«5В050300 – Психология»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от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</w:t>
      </w:r>
      <w:proofErr w:type="gramStart"/>
      <w:r w:rsidRPr="00E75E2B">
        <w:rPr>
          <w:sz w:val="28"/>
          <w:szCs w:val="28"/>
        </w:rPr>
        <w:t>_»  _</w:t>
      </w:r>
      <w:proofErr w:type="gramEnd"/>
      <w:r w:rsidRPr="00E75E2B">
        <w:rPr>
          <w:sz w:val="28"/>
          <w:szCs w:val="28"/>
        </w:rPr>
        <w:t>__________   20</w:t>
      </w:r>
      <w:bookmarkStart w:id="0" w:name="_GoBack"/>
      <w:bookmarkEnd w:id="0"/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35413C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FC25A7" w:rsidRPr="00FC25A7" w:rsidRDefault="001C2953" w:rsidP="00E53D2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FC25A7">
        <w:rPr>
          <w:sz w:val="28"/>
          <w:szCs w:val="28"/>
        </w:rPr>
        <w:t>в</w:t>
      </w:r>
      <w:r w:rsidR="00FC25A7" w:rsidRPr="00FC25A7">
        <w:rPr>
          <w:sz w:val="28"/>
          <w:szCs w:val="28"/>
        </w:rPr>
        <w:t xml:space="preserve"> курсе раскрываются современные исследования в области психологии мужчин и женщин. </w:t>
      </w:r>
      <w:r w:rsidR="00FC25A7">
        <w:rPr>
          <w:sz w:val="28"/>
          <w:szCs w:val="28"/>
        </w:rPr>
        <w:t>К</w:t>
      </w:r>
      <w:r w:rsidR="00FC25A7" w:rsidRPr="00FC25A7">
        <w:rPr>
          <w:sz w:val="28"/>
          <w:szCs w:val="28"/>
        </w:rPr>
        <w:t>урс дает фундаментальные знания об основах гендерного подхода в психологии, гендерных отношениях, гендерных различиях, о механизмах их формирования, что в свою очередь способствует применению полученных знаний в профессиональной деятельности психолога, в частности, в психологическом консультировании.</w:t>
      </w:r>
    </w:p>
    <w:p w:rsidR="00FC25A7" w:rsidRPr="00FC25A7" w:rsidRDefault="001C2953" w:rsidP="00FC25A7">
      <w:pPr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FC25A7" w:rsidRPr="00FC25A7">
        <w:rPr>
          <w:sz w:val="28"/>
          <w:szCs w:val="28"/>
        </w:rPr>
        <w:t>изучения дисциплины - выделить гендерные особенности психологии в поведении, в отношениях между мужчинами и женщинами</w:t>
      </w:r>
      <w:r w:rsidR="00E53D22">
        <w:rPr>
          <w:sz w:val="28"/>
          <w:szCs w:val="28"/>
        </w:rPr>
        <w:t>.</w:t>
      </w:r>
    </w:p>
    <w:p w:rsidR="001C2953" w:rsidRPr="00C73384" w:rsidRDefault="001C2953" w:rsidP="00FC25A7">
      <w:pPr>
        <w:pStyle w:val="a7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E53D22">
        <w:rPr>
          <w:snapToGrid w:val="0"/>
          <w:sz w:val="28"/>
          <w:szCs w:val="28"/>
        </w:rPr>
        <w:t>Гендерная психология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FC25A7" w:rsidRDefault="00FC25A7" w:rsidP="00FC25A7">
      <w:pPr>
        <w:pStyle w:val="a8"/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FC25A7">
        <w:rPr>
          <w:bCs/>
          <w:sz w:val="28"/>
          <w:szCs w:val="28"/>
        </w:rPr>
        <w:t>Познакомить с основными направлениями и тенденциями гендерной психологии</w:t>
      </w:r>
      <w:r>
        <w:rPr>
          <w:bCs/>
          <w:sz w:val="28"/>
          <w:szCs w:val="28"/>
        </w:rPr>
        <w:t>;</w:t>
      </w:r>
    </w:p>
    <w:p w:rsidR="00E53D22" w:rsidRDefault="00E53D22" w:rsidP="00E53D22">
      <w:pPr>
        <w:pStyle w:val="a8"/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Научить, как </w:t>
      </w:r>
      <w:r w:rsidRPr="00E53D22">
        <w:rPr>
          <w:bCs/>
          <w:sz w:val="28"/>
          <w:szCs w:val="28"/>
        </w:rPr>
        <w:t xml:space="preserve">оценивать результаты современных исследований гендерной психологии. </w:t>
      </w:r>
    </w:p>
    <w:p w:rsidR="00E53D22" w:rsidRPr="00E53D22" w:rsidRDefault="00E53D22" w:rsidP="00E53D22">
      <w:pPr>
        <w:pStyle w:val="a8"/>
        <w:numPr>
          <w:ilvl w:val="0"/>
          <w:numId w:val="9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Научить, как использовать </w:t>
      </w:r>
      <w:r w:rsidRPr="00E53D22">
        <w:rPr>
          <w:bCs/>
          <w:sz w:val="28"/>
          <w:szCs w:val="28"/>
        </w:rPr>
        <w:t>полученные знания для психологической работы с мужчинами и женщинами, решения прикладных проблем, с учетом гендерных особенностей.</w:t>
      </w:r>
    </w:p>
    <w:p w:rsidR="001C2953" w:rsidRPr="00C73384" w:rsidRDefault="001C2953" w:rsidP="00E53D22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340155">
        <w:rPr>
          <w:b/>
          <w:sz w:val="28"/>
          <w:szCs w:val="28"/>
        </w:rPr>
        <w:t>студента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FC25A7">
        <w:rPr>
          <w:snapToGrid w:val="0"/>
          <w:sz w:val="28"/>
          <w:szCs w:val="28"/>
        </w:rPr>
        <w:t>Гендерная психология</w:t>
      </w:r>
      <w:r w:rsidRPr="00C73384">
        <w:rPr>
          <w:sz w:val="28"/>
          <w:szCs w:val="28"/>
        </w:rPr>
        <w:t xml:space="preserve">» </w:t>
      </w:r>
      <w:r w:rsidR="00FC25A7">
        <w:rPr>
          <w:sz w:val="28"/>
          <w:szCs w:val="28"/>
        </w:rPr>
        <w:t>с</w:t>
      </w:r>
      <w:r w:rsidR="00340155">
        <w:rPr>
          <w:sz w:val="28"/>
          <w:szCs w:val="28"/>
        </w:rPr>
        <w:t xml:space="preserve">тудентам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4F2BDB" w:rsidRPr="004F2BDB" w:rsidRDefault="004F2BDB" w:rsidP="004F2BDB">
      <w:pPr>
        <w:pStyle w:val="a8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4F2BDB">
        <w:rPr>
          <w:bCs/>
          <w:sz w:val="28"/>
          <w:szCs w:val="28"/>
        </w:rPr>
        <w:t>предмет, цели и задач</w:t>
      </w:r>
      <w:r w:rsidR="00340155">
        <w:rPr>
          <w:bCs/>
          <w:sz w:val="28"/>
          <w:szCs w:val="28"/>
        </w:rPr>
        <w:t>и гендерной</w:t>
      </w:r>
      <w:r w:rsidRPr="004F2BDB">
        <w:rPr>
          <w:bCs/>
          <w:sz w:val="28"/>
          <w:szCs w:val="28"/>
        </w:rPr>
        <w:t xml:space="preserve"> психологии;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научно-теоретические основы современной</w:t>
      </w:r>
      <w:r w:rsidR="00340155">
        <w:rPr>
          <w:sz w:val="28"/>
          <w:szCs w:val="28"/>
        </w:rPr>
        <w:t xml:space="preserve"> гендерной</w:t>
      </w:r>
      <w:r w:rsidRPr="004F2BDB">
        <w:rPr>
          <w:sz w:val="28"/>
          <w:szCs w:val="28"/>
        </w:rPr>
        <w:t xml:space="preserve"> психологии;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различные концептуальные подходы к проблеме развития психических процессов, свойств, состояний;</w:t>
      </w:r>
    </w:p>
    <w:p w:rsid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закономерности развития личности.</w:t>
      </w:r>
    </w:p>
    <w:p w:rsidR="001C2953" w:rsidRDefault="0034015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340155" w:rsidRPr="00340155" w:rsidRDefault="00340155" w:rsidP="0034015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155">
        <w:rPr>
          <w:sz w:val="28"/>
          <w:szCs w:val="28"/>
        </w:rPr>
        <w:t>ценивать результаты современных исс</w:t>
      </w:r>
      <w:r>
        <w:rPr>
          <w:sz w:val="28"/>
          <w:szCs w:val="28"/>
        </w:rPr>
        <w:t>ледований гендерной психологии;</w:t>
      </w:r>
    </w:p>
    <w:p w:rsidR="00340155" w:rsidRPr="00340155" w:rsidRDefault="00340155" w:rsidP="00340155">
      <w:pPr>
        <w:pStyle w:val="a7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155">
        <w:rPr>
          <w:sz w:val="28"/>
          <w:szCs w:val="28"/>
        </w:rPr>
        <w:t>нализировать гендерные различия, и взаимоотношения полов</w:t>
      </w:r>
      <w:r>
        <w:rPr>
          <w:sz w:val="28"/>
          <w:szCs w:val="28"/>
        </w:rPr>
        <w:t>;</w:t>
      </w:r>
    </w:p>
    <w:p w:rsidR="00340155" w:rsidRDefault="00340155" w:rsidP="0034015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0155">
        <w:rPr>
          <w:sz w:val="28"/>
          <w:szCs w:val="28"/>
        </w:rPr>
        <w:t>онимать гендерные особенности в разны</w:t>
      </w:r>
      <w:r>
        <w:rPr>
          <w:sz w:val="28"/>
          <w:szCs w:val="28"/>
        </w:rPr>
        <w:t>х возрастных категориях;</w:t>
      </w:r>
    </w:p>
    <w:p w:rsidR="00340155" w:rsidRPr="004F2BDB" w:rsidRDefault="00340155" w:rsidP="0034015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0155">
        <w:rPr>
          <w:sz w:val="28"/>
          <w:szCs w:val="28"/>
        </w:rPr>
        <w:t>спользовать полученные знания для психологической работы с мужчинами и женщинами, решения прикладных проблем, с учетом гендерных особенностей.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</w:t>
      </w:r>
      <w:r w:rsidR="00340155">
        <w:rPr>
          <w:bCs/>
          <w:sz w:val="28"/>
          <w:szCs w:val="28"/>
        </w:rPr>
        <w:t>гендерной психологии, для</w:t>
      </w:r>
      <w:r w:rsidRPr="00944A1E">
        <w:rPr>
          <w:bCs/>
          <w:sz w:val="28"/>
          <w:szCs w:val="28"/>
        </w:rPr>
        <w:t xml:space="preserve"> оценки индивидуальных свойств и состояний личности;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>
        <w:rPr>
          <w:bCs/>
          <w:sz w:val="28"/>
          <w:szCs w:val="28"/>
          <w:lang w:val="kk-KZ"/>
        </w:rPr>
        <w:t>;</w:t>
      </w:r>
    </w:p>
    <w:p w:rsidR="00340155" w:rsidRDefault="00C32C92" w:rsidP="004F29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личной жизни и</w:t>
      </w:r>
      <w:r w:rsidR="00340155">
        <w:rPr>
          <w:bCs/>
          <w:sz w:val="28"/>
          <w:szCs w:val="28"/>
          <w:lang w:val="kk-KZ"/>
        </w:rPr>
        <w:t xml:space="preserve"> профессиональной деятельности.</w:t>
      </w:r>
    </w:p>
    <w:p w:rsidR="004F2BDB" w:rsidRPr="004F2BDB" w:rsidRDefault="004F2BDB" w:rsidP="004F29EF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C2953"/>
    <w:rsid w:val="00241AA4"/>
    <w:rsid w:val="002A7A8F"/>
    <w:rsid w:val="00340155"/>
    <w:rsid w:val="0035413C"/>
    <w:rsid w:val="004F29EF"/>
    <w:rsid w:val="004F2BDB"/>
    <w:rsid w:val="00584F09"/>
    <w:rsid w:val="005F4083"/>
    <w:rsid w:val="00813600"/>
    <w:rsid w:val="008A4BFC"/>
    <w:rsid w:val="00944A1E"/>
    <w:rsid w:val="009740B0"/>
    <w:rsid w:val="009A3538"/>
    <w:rsid w:val="00BD1A86"/>
    <w:rsid w:val="00C32C92"/>
    <w:rsid w:val="00D04391"/>
    <w:rsid w:val="00D557A2"/>
    <w:rsid w:val="00E53D22"/>
    <w:rsid w:val="00F85200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12</cp:revision>
  <cp:lastPrinted>2017-10-27T06:01:00Z</cp:lastPrinted>
  <dcterms:created xsi:type="dcterms:W3CDTF">2017-08-30T08:07:00Z</dcterms:created>
  <dcterms:modified xsi:type="dcterms:W3CDTF">2017-10-27T06:02:00Z</dcterms:modified>
</cp:coreProperties>
</file>